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E8335" w14:textId="77777777" w:rsidR="004E28E9" w:rsidRDefault="004E28E9" w:rsidP="004E28E9">
      <w:pPr>
        <w:spacing w:after="0" w:line="240" w:lineRule="auto"/>
        <w:ind w:firstLine="540"/>
        <w:jc w:val="both"/>
        <w:rPr>
          <w:color w:val="000000"/>
          <w:sz w:val="24"/>
          <w:szCs w:val="24"/>
          <w:shd w:val="clear" w:color="auto" w:fill="EAF1F5"/>
          <w:lang w:val="hy-AM"/>
        </w:rPr>
      </w:pPr>
      <w:r>
        <w:rPr>
          <w:color w:val="000000"/>
          <w:sz w:val="24"/>
          <w:szCs w:val="24"/>
          <w:shd w:val="clear" w:color="auto" w:fill="EAF1F5"/>
        </w:rPr>
        <w:t>0</w:t>
      </w:r>
      <w:r>
        <w:rPr>
          <w:color w:val="000000"/>
          <w:sz w:val="24"/>
          <w:szCs w:val="24"/>
          <w:shd w:val="clear" w:color="auto" w:fill="EAF1F5"/>
          <w:lang w:val="hy-AM"/>
        </w:rPr>
        <w:t>2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.</w:t>
      </w:r>
      <w:r>
        <w:rPr>
          <w:color w:val="000000"/>
          <w:sz w:val="24"/>
          <w:szCs w:val="24"/>
          <w:shd w:val="clear" w:color="auto" w:fill="EAF1F5"/>
          <w:lang w:val="hy-AM"/>
        </w:rPr>
        <w:t>06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.202</w:t>
      </w:r>
      <w:r>
        <w:rPr>
          <w:color w:val="000000"/>
          <w:sz w:val="24"/>
          <w:szCs w:val="24"/>
          <w:shd w:val="clear" w:color="auto" w:fill="EAF1F5"/>
          <w:lang w:val="hy-AM"/>
        </w:rPr>
        <w:t>6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թ</w:t>
      </w:r>
      <w:r>
        <w:rPr>
          <w:color w:val="000000"/>
          <w:sz w:val="24"/>
          <w:szCs w:val="24"/>
          <w:shd w:val="clear" w:color="auto" w:fill="EAF1F5"/>
          <w:lang w:val="hy-AM"/>
        </w:rPr>
        <w:t xml:space="preserve">․-ին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ժամը 12-</w:t>
      </w:r>
      <w:r>
        <w:rPr>
          <w:color w:val="000000"/>
          <w:sz w:val="24"/>
          <w:szCs w:val="24"/>
          <w:shd w:val="clear" w:color="auto" w:fill="EAF1F5"/>
          <w:lang w:val="hy-AM"/>
        </w:rPr>
        <w:t>45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 xml:space="preserve">-ին ք. Երևան,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ru-RU"/>
        </w:rPr>
        <w:t xml:space="preserve">Բագրատունյաց 70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հասցեում թիվ ԵՇԴ/0031/04/15 սնանկության գործով պարտապանին պատկանող գույքերի հրապարակային սակարկություններով վաճառք կրկնաճուրդ</w:t>
      </w:r>
      <w:r>
        <w:rPr>
          <w:color w:val="000000"/>
          <w:sz w:val="24"/>
          <w:szCs w:val="24"/>
          <w:shd w:val="clear" w:color="auto" w:fill="EAF1F5"/>
          <w:lang w:val="hy-AM"/>
        </w:rPr>
        <w:t>ը կայացել է մասնակի։</w:t>
      </w:r>
    </w:p>
    <w:p w14:paraId="3B8C3BF4" w14:textId="77777777" w:rsidR="004E28E9" w:rsidRDefault="004E28E9" w:rsidP="004E28E9">
      <w:pPr>
        <w:spacing w:after="0" w:line="240" w:lineRule="auto"/>
        <w:ind w:firstLine="540"/>
        <w:jc w:val="both"/>
        <w:rPr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</w:t>
      </w:r>
      <w:r>
        <w:rPr>
          <w:color w:val="000000"/>
          <w:sz w:val="24"/>
          <w:szCs w:val="24"/>
          <w:highlight w:val="yellow"/>
          <w:shd w:val="clear" w:color="auto" w:fill="EAF1F5"/>
          <w:lang w:val="hy-AM"/>
        </w:rPr>
        <w:t>21</w:t>
      </w:r>
      <w:r>
        <w:rPr>
          <w:rFonts w:ascii="Times Unicode" w:hAnsi="Times Unicode"/>
          <w:color w:val="000000"/>
          <w:sz w:val="24"/>
          <w:szCs w:val="24"/>
          <w:highlight w:val="yellow"/>
          <w:shd w:val="clear" w:color="auto" w:fill="EAF1F5"/>
          <w:lang w:val="hy-AM"/>
        </w:rPr>
        <w:t>.</w:t>
      </w:r>
      <w:r>
        <w:rPr>
          <w:color w:val="000000"/>
          <w:sz w:val="24"/>
          <w:szCs w:val="24"/>
          <w:highlight w:val="yellow"/>
          <w:shd w:val="clear" w:color="auto" w:fill="EAF1F5"/>
          <w:lang w:val="hy-AM"/>
        </w:rPr>
        <w:t>07</w:t>
      </w:r>
      <w:r>
        <w:rPr>
          <w:rFonts w:ascii="Times Unicode" w:hAnsi="Times Unicode"/>
          <w:color w:val="000000"/>
          <w:sz w:val="24"/>
          <w:szCs w:val="24"/>
          <w:highlight w:val="yellow"/>
          <w:shd w:val="clear" w:color="auto" w:fill="EAF1F5"/>
          <w:lang w:val="hy-AM"/>
        </w:rPr>
        <w:t>.202</w:t>
      </w:r>
      <w:r>
        <w:rPr>
          <w:color w:val="000000"/>
          <w:sz w:val="24"/>
          <w:szCs w:val="24"/>
          <w:highlight w:val="yellow"/>
          <w:shd w:val="clear" w:color="auto" w:fill="EAF1F5"/>
          <w:lang w:val="hy-AM"/>
        </w:rPr>
        <w:t>6</w:t>
      </w:r>
      <w:r>
        <w:rPr>
          <w:rFonts w:ascii="Times Unicode" w:hAnsi="Times Unicode"/>
          <w:color w:val="000000"/>
          <w:sz w:val="24"/>
          <w:szCs w:val="24"/>
          <w:highlight w:val="yellow"/>
          <w:shd w:val="clear" w:color="auto" w:fill="EAF1F5"/>
          <w:lang w:val="hy-AM"/>
        </w:rPr>
        <w:t>թ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. ժամը 12-</w:t>
      </w:r>
      <w:r>
        <w:rPr>
          <w:color w:val="000000"/>
          <w:sz w:val="24"/>
          <w:szCs w:val="24"/>
          <w:shd w:val="clear" w:color="auto" w:fill="EAF1F5"/>
          <w:lang w:val="hy-AM"/>
        </w:rPr>
        <w:t>45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-ին ք. Երևան, Բագրատունյաց 70 հասցեում տեղի կունենա թիվ ԵՇԴ/0031/04/15 սնանկության գործով պարտապանին պատկանող գույքերի հրապարակային սակարկություններով վաճառք կրկնաճուրդ՝բաց դասական եղանակով,</w:t>
      </w:r>
      <w:r>
        <w:rPr>
          <w:rFonts w:ascii="Times Unicode" w:hAnsi="Times Unicode"/>
          <w:color w:val="000000"/>
          <w:shd w:val="clear" w:color="auto" w:fill="FFFFFF"/>
          <w:lang w:val="hy-AM"/>
        </w:rPr>
        <w:t xml:space="preserve"> </w:t>
      </w:r>
      <w:r>
        <w:rPr>
          <w:rStyle w:val="docdata"/>
          <w:rFonts w:ascii="Times Unicode" w:hAnsi="Times Unicode"/>
          <w:color w:val="000000"/>
          <w:shd w:val="clear" w:color="auto" w:fill="FFFFFF"/>
          <w:lang w:val="hy-AM"/>
        </w:rPr>
        <w:t>ՀՀ Արդարադատության նախարարի 16</w:t>
      </w:r>
      <w:r>
        <w:rPr>
          <w:color w:val="000000"/>
          <w:shd w:val="clear" w:color="auto" w:fill="FFFFFF"/>
          <w:lang w:val="hy-AM"/>
        </w:rPr>
        <w:t>․</w:t>
      </w:r>
      <w:r>
        <w:rPr>
          <w:rFonts w:ascii="Times Unicode" w:hAnsi="Times Unicode"/>
          <w:color w:val="000000"/>
          <w:shd w:val="clear" w:color="auto" w:fill="FFFFFF"/>
          <w:lang w:val="hy-AM"/>
        </w:rPr>
        <w:t>03</w:t>
      </w:r>
      <w:r>
        <w:rPr>
          <w:color w:val="000000"/>
          <w:shd w:val="clear" w:color="auto" w:fill="FFFFFF"/>
          <w:lang w:val="hy-AM"/>
        </w:rPr>
        <w:t>․</w:t>
      </w:r>
      <w:r>
        <w:rPr>
          <w:rFonts w:ascii="Times Unicode" w:hAnsi="Times Unicode"/>
          <w:color w:val="000000"/>
          <w:shd w:val="clear" w:color="auto" w:fill="FFFFFF"/>
          <w:lang w:val="hy-AM"/>
        </w:rPr>
        <w:t>2020թ</w:t>
      </w:r>
      <w:r>
        <w:rPr>
          <w:color w:val="000000"/>
          <w:shd w:val="clear" w:color="auto" w:fill="FFFFFF"/>
          <w:lang w:val="hy-AM"/>
        </w:rPr>
        <w:t>․</w:t>
      </w:r>
      <w:r>
        <w:rPr>
          <w:rFonts w:ascii="Times Unicode" w:hAnsi="Times Unicode"/>
          <w:color w:val="000000"/>
          <w:shd w:val="clear" w:color="auto" w:fill="FFFFFF"/>
          <w:lang w:val="hy-AM"/>
        </w:rPr>
        <w:t xml:space="preserve"> թիվ 116-Ն հրամանով հաստատված պարտապանին պատկանող գույքը հրապարակային սակարկություններով վաճառելու կարգին համապատասխան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 հետևյալ խմբերով</w:t>
      </w:r>
      <w:r>
        <w:rPr>
          <w:color w:val="000000"/>
          <w:sz w:val="24"/>
          <w:szCs w:val="24"/>
          <w:shd w:val="clear" w:color="auto" w:fill="EAF1F5"/>
          <w:lang w:val="hy-AM"/>
        </w:rPr>
        <w:t>։</w:t>
      </w:r>
    </w:p>
    <w:p w14:paraId="0DE4E639" w14:textId="77777777" w:rsidR="004E28E9" w:rsidRDefault="004E28E9" w:rsidP="004E28E9">
      <w:pPr>
        <w:spacing w:after="0" w:line="240" w:lineRule="auto"/>
        <w:ind w:firstLine="540"/>
        <w:jc w:val="both"/>
        <w:rPr>
          <w:color w:val="000000"/>
          <w:sz w:val="24"/>
          <w:szCs w:val="24"/>
          <w:shd w:val="clear" w:color="auto" w:fill="EAF1F5"/>
          <w:lang w:val="hy-AM"/>
        </w:rPr>
      </w:pPr>
      <w:r>
        <w:rPr>
          <w:color w:val="000000"/>
          <w:sz w:val="24"/>
          <w:szCs w:val="24"/>
          <w:shd w:val="clear" w:color="auto" w:fill="EAF1F5"/>
          <w:lang w:val="hy-AM"/>
        </w:rPr>
        <w:t>ԽՈւՄԲ 1/3-ում ներառված ԼՈՏ-երի մեկնարկային գները նախկին կրկնաճուրդի մեկնարկային գներից   նվազեցվել են։</w:t>
      </w:r>
    </w:p>
    <w:p w14:paraId="2160BF5F" w14:textId="77777777" w:rsidR="004E28E9" w:rsidRDefault="004E28E9" w:rsidP="004E28E9">
      <w:pPr>
        <w:spacing w:after="0" w:line="240" w:lineRule="auto"/>
        <w:ind w:firstLine="540"/>
        <w:jc w:val="both"/>
        <w:rPr>
          <w:color w:val="000000"/>
          <w:sz w:val="24"/>
          <w:szCs w:val="24"/>
          <w:shd w:val="clear" w:color="auto" w:fill="EAF1F5"/>
          <w:lang w:val="hy-AM"/>
        </w:rPr>
      </w:pPr>
      <w:r>
        <w:rPr>
          <w:color w:val="000000"/>
          <w:sz w:val="24"/>
          <w:szCs w:val="24"/>
          <w:shd w:val="clear" w:color="auto" w:fill="EAF1F5"/>
          <w:lang w:val="hy-AM"/>
        </w:rPr>
        <w:t>ԽՈւՄԲ 2/3-ում  ներառված ԼՈՏ-երի մեկնարկային գները նախկին կրկնաճուրդի մեկնարկային գներից  չեն  նվազեցվել ։</w:t>
      </w:r>
    </w:p>
    <w:p w14:paraId="179A6EDD" w14:textId="77777777" w:rsidR="004E28E9" w:rsidRDefault="004E28E9" w:rsidP="004E28E9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Խումբ 1/3 Հետագա շահագործման համար ոչ պիտանի հիմնական միջոցներ /տեխնոլոգիական համակարգից առանձնացված, մեքենա-սարքավորումներ, հաստոցներ, տարողություններ, շարժիչներ, պոմպեր, ամբարձիչ և փոխանցող մեխանիզմներ, պահեստամասեր և այլ պարագաներ, որոնք հետագա շահագործման համար ոչ պիտանի և ոչ անհրաժեշտ են, այլևս չեն կարող ծառայել և գործնականում շահագործվել անկախ վերանորոգումից և մոդիֆիկացումից, և/կամ որոնք կարող են շահագործվել լրիվ նշանակության համեմատ զգալիորեն քիչ ծավալով և ներկա վիճակով մոտ ապագայում հնարավոր չէ շահագործումը առանց էական վերանորոգմանմ և/կամ հիմնական տարրերի փոխարինման, ինտենսիվ շահագործված են, նախկինում շահագործվել են քիմիական նյութերի մեջ, ունեն բարձր ֆիզիկական և ֆունկցիոնալ մաշվածություն, ենթարկված են կոռոզիայի և քայքայված են /թվով </w:t>
      </w:r>
      <w:r>
        <w:rPr>
          <w:color w:val="000000"/>
          <w:sz w:val="24"/>
          <w:szCs w:val="24"/>
          <w:shd w:val="clear" w:color="auto" w:fill="EAF1F5"/>
          <w:lang w:val="hy-AM"/>
        </w:rPr>
        <w:t>272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միավոր, մեկնարկային գինը  </w:t>
      </w:r>
      <w:r>
        <w:rPr>
          <w:color w:val="000000"/>
          <w:sz w:val="24"/>
          <w:szCs w:val="24"/>
          <w:shd w:val="clear" w:color="auto" w:fill="EAF1F5"/>
          <w:lang w:val="hy-AM"/>
        </w:rPr>
        <w:t>69.842․700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ՀՀ դրամ, ներառյալ ԱԱՀ-ն, աճուրդի է ներկայացվում առանձին լոտերով:</w:t>
      </w:r>
    </w:p>
    <w:p w14:paraId="1A9BD57A" w14:textId="77777777" w:rsidR="004E28E9" w:rsidRDefault="004E28E9" w:rsidP="004E28E9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Խումբ 2/3 Հետագա շահագործման համար ոչ պիտանի և ոչ անհրաժեշտ նյութական պաշարներ/ պահեստամասեր, փոխանցման հարմարանքներ, գծային ամրաններ փոխանցող միջոցներ այլ պարագաներ, դետալներ և այլն, որոնք ենթարկված են կոռոզիայի և քայքայված են, ինչպես նաև շահագործման ժամկետները անցած/ թվով 1</w:t>
      </w:r>
      <w:r>
        <w:rPr>
          <w:color w:val="000000"/>
          <w:sz w:val="24"/>
          <w:szCs w:val="24"/>
          <w:shd w:val="clear" w:color="auto" w:fill="EAF1F5"/>
          <w:lang w:val="hy-AM"/>
        </w:rPr>
        <w:t xml:space="preserve">3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միավոր, մեկնարկային գինը </w:t>
      </w:r>
      <w:r>
        <w:rPr>
          <w:color w:val="000000"/>
          <w:sz w:val="24"/>
          <w:szCs w:val="24"/>
          <w:shd w:val="clear" w:color="auto" w:fill="EAF1F5"/>
          <w:lang w:val="hy-AM"/>
        </w:rPr>
        <w:t xml:space="preserve">89․262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ՀՀ դրամ, ներառյալ ԱԱՀ-ն, աճուրդի է ներկայացվում առանձին առանձին լոտերով: </w:t>
      </w:r>
    </w:p>
    <w:p w14:paraId="67595DD8" w14:textId="76DF9ABE" w:rsidR="004E28E9" w:rsidRDefault="004E28E9" w:rsidP="004E28E9">
      <w:pPr>
        <w:spacing w:line="240" w:lineRule="auto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        Աճուրդին մասնակցելու ցանկություն ունեցող անձինք աճուրդի հայտարարությամբ սահմանված ժամկետում՝ բայց ոչ ուշ, քան աճուրդի անցկացման օրվանից </w:t>
      </w:r>
      <w:r w:rsidR="009427E5">
        <w:rPr>
          <w:color w:val="000000"/>
          <w:sz w:val="24"/>
          <w:szCs w:val="24"/>
          <w:shd w:val="clear" w:color="auto" w:fill="EAF1F5"/>
          <w:lang w:val="hy-AM"/>
        </w:rPr>
        <w:t>հինգ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օր առաջ, կարող են աճուրդի մասնակցության հայտ /այսուհետ՝ հայտ/ ներկայացնել ք.Երևան, Օտյան 53/2 հասցեում գտնվող Սնանկության դատարանի գրասենյակ՝ հայտը գրասենյակի միջոցով կառավարչին փոխանցելու /տրամադրելու/ համար: </w:t>
      </w:r>
    </w:p>
    <w:p w14:paraId="6A720DF8" w14:textId="77777777" w:rsidR="004E28E9" w:rsidRDefault="004E28E9" w:rsidP="004E28E9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Հայտում պետք է նշվեն.</w:t>
      </w:r>
    </w:p>
    <w:p w14:paraId="348ECF84" w14:textId="77777777" w:rsidR="004E28E9" w:rsidRDefault="004E28E9" w:rsidP="004E28E9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հայտատու իրավաբանական անձի անվանումը, ծանուցման հասցեն, իրավաբանական անձի ներկայացուցչի /նրա անունից հանդես եկող անձի/ անունը, ազգանունը, կոնտակտային տվյալները.</w:t>
      </w:r>
    </w:p>
    <w:p w14:paraId="65BBCE6C" w14:textId="77777777" w:rsidR="004E28E9" w:rsidRDefault="004E28E9" w:rsidP="004E28E9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հայտատու ֆիզիկական անձի անունը, ազգանունը ծանուցման հասցեն, կոնտակտային տվյալները ներկայացուցչի միջոցով հանդես գալու դեպքում՝ ներկայացուցչի անունը, ազգանունը, ծանուցման հասցեն, կոնտակտային տվյալները.</w:t>
      </w:r>
    </w:p>
    <w:p w14:paraId="70EAEC68" w14:textId="77777777" w:rsidR="004E28E9" w:rsidRDefault="004E28E9" w:rsidP="004E28E9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Պարտապանի անվանումը  /ֆիզիկական անձի դեպքում՝ անունը, ազգանունը./</w:t>
      </w:r>
    </w:p>
    <w:p w14:paraId="7F7C568D" w14:textId="77777777" w:rsidR="004E28E9" w:rsidRDefault="004E28E9" w:rsidP="004E28E9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Աճուրդի անցկացման օրը, ամիսը, տարեթիվը.</w:t>
      </w:r>
    </w:p>
    <w:p w14:paraId="60115A54" w14:textId="77777777" w:rsidR="004E28E9" w:rsidRDefault="004E28E9" w:rsidP="004E28E9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lastRenderedPageBreak/>
        <w:t>Կառավարչի անունը, ազգանունը.</w:t>
      </w:r>
    </w:p>
    <w:p w14:paraId="14C33324" w14:textId="77777777" w:rsidR="004E28E9" w:rsidRDefault="004E28E9" w:rsidP="004E28E9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Խումբը և լոտի համարը,</w:t>
      </w:r>
    </w:p>
    <w:p w14:paraId="1F8DB1C4" w14:textId="77777777" w:rsidR="004E28E9" w:rsidRDefault="004E28E9" w:rsidP="004E28E9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Հայտին կցվող փաստաթղթերի ցանկը:</w:t>
      </w:r>
    </w:p>
    <w:p w14:paraId="19E95CD6" w14:textId="77777777" w:rsidR="004E28E9" w:rsidRDefault="004E28E9" w:rsidP="004E28E9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Հայտը ստորագրվում է հայտատուի / նրա անունից հանդես եկող անձի, ներկայացուցչի/ կողմից:</w:t>
      </w:r>
    </w:p>
    <w:p w14:paraId="289B2CCD" w14:textId="77777777" w:rsidR="004E28E9" w:rsidRDefault="004E28E9" w:rsidP="004E28E9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Հայտին կից ներկայացվում են.</w:t>
      </w:r>
    </w:p>
    <w:p w14:paraId="64126AA5" w14:textId="77777777" w:rsidR="004E28E9" w:rsidRDefault="004E28E9" w:rsidP="004E28E9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Լոտի մեկնարկային գնի 5 տոկոսի չափով նախավճարի վճարումը աճուրդի մասին հայտարարությունում նշված սնանկության հատուկ հաշվին կատարված լինելու փաստը հաստատող անդորրագիրը.</w:t>
      </w:r>
    </w:p>
    <w:p w14:paraId="3192224B" w14:textId="77777777" w:rsidR="004E28E9" w:rsidRDefault="004E28E9" w:rsidP="004E28E9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Լոտի մեկնարկային գնի 1 տոկոսի, բայց ոչ ավել, քան նվազագույն աշխատավարձի երկուհարյուրապատիկի չափով աճուրդի մասնակցության վճարի վճարումը աճուրդի մասին հայտարարությունում նշված սնանկության հատուկ հաշվին կատարված լինելու փաստը հաստատող անդորրագիրը.</w:t>
      </w:r>
    </w:p>
    <w:p w14:paraId="4E3A75BB" w14:textId="77777777" w:rsidR="004E28E9" w:rsidRDefault="004E28E9" w:rsidP="004E28E9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Լիազորագիր, եթե հայտատուն հանդես է գալիս լիազորված անձի միջոցով.</w:t>
      </w:r>
    </w:p>
    <w:p w14:paraId="33C362A6" w14:textId="77777777" w:rsidR="004E28E9" w:rsidRDefault="004E28E9" w:rsidP="004E28E9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Իրավաբանական անձ հայտատուների դեպքում՝ նաև պետական հաշվառումը հավաստող փաստաթղթի և կանոնադրության, ինչպես նաև իրավաբանական անձի ներկայացուցչի անձը հաստատող փաստաթղթի պատճենները.</w:t>
      </w:r>
    </w:p>
    <w:p w14:paraId="69AC3A5E" w14:textId="77777777" w:rsidR="004E28E9" w:rsidRDefault="004E28E9" w:rsidP="004E28E9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Անհատ ձեռնարկատեր հայտատուների դեպքում՝ նաև պետական հաշվառումը հավաստող փաստաթղթի և անձը հաստատող փաստաթղթի պատճենները.</w:t>
      </w:r>
      <w:r>
        <w:rPr>
          <w:rFonts w:ascii="Times Unicode" w:hAnsi="Times Unicode"/>
          <w:color w:val="000000"/>
          <w:sz w:val="24"/>
          <w:szCs w:val="24"/>
          <w:lang w:val="hy-AM"/>
        </w:rPr>
        <w:br/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Անհատ ձեռնարկատեր չհանդիսացող ֆիզիկական անձ հայտատուների դեպքում՝ նաև անձը հաստատող փաստաթղթի պատճենը:</w:t>
      </w:r>
    </w:p>
    <w:p w14:paraId="0F480D9B" w14:textId="77777777" w:rsidR="004E28E9" w:rsidRDefault="004E28E9" w:rsidP="004E28E9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Աճուրդի մասնակցության վճարը և նախավճարը վճարվում են կանխիկ &lt;&lt;Նաիրիտ գործարան&gt;&gt; ՓԲԸ-ի սնանկության հատուկ հաշվին` &lt;&lt;Արդշինբանկ&gt;&gt; ՓԲԸ Շենգավիթ մասնաճյուղ 2473602788050160 հաշվեհամարին:</w:t>
      </w:r>
    </w:p>
    <w:p w14:paraId="5A3EA489" w14:textId="77777777" w:rsidR="004E28E9" w:rsidRDefault="004E28E9" w:rsidP="004E28E9">
      <w:pPr>
        <w:pStyle w:val="a3"/>
        <w:ind w:firstLine="567"/>
        <w:jc w:val="both"/>
        <w:rPr>
          <w:rFonts w:ascii="Sylfaen" w:hAnsi="Sylfaen" w:cs="Sylfaen"/>
          <w:sz w:val="24"/>
          <w:szCs w:val="24"/>
          <w:lang w:val="af-ZA"/>
        </w:rPr>
      </w:pPr>
      <w:r>
        <w:rPr>
          <w:rFonts w:ascii="Times Unicode" w:hAnsi="Times Unicode"/>
          <w:sz w:val="24"/>
          <w:szCs w:val="24"/>
          <w:lang w:val="af-ZA"/>
        </w:rPr>
        <w:t xml:space="preserve">Խումբ </w:t>
      </w:r>
      <w:r>
        <w:rPr>
          <w:rFonts w:ascii="Times Unicode" w:hAnsi="Times Unicode"/>
          <w:sz w:val="24"/>
          <w:szCs w:val="24"/>
          <w:lang w:val="hy-AM"/>
        </w:rPr>
        <w:t>5</w:t>
      </w:r>
      <w:r>
        <w:rPr>
          <w:rFonts w:ascii="Times Unicode" w:hAnsi="Times Unicode"/>
          <w:sz w:val="24"/>
          <w:szCs w:val="24"/>
          <w:lang w:val="af-ZA"/>
        </w:rPr>
        <w:t>-ում ներառված գույքերի հրապարակային սակարկություններով վաճառք</w:t>
      </w:r>
      <w:r>
        <w:rPr>
          <w:rFonts w:ascii="Times Unicode" w:hAnsi="Times Unicode"/>
          <w:sz w:val="24"/>
          <w:szCs w:val="24"/>
          <w:lang w:val="hy-AM"/>
        </w:rPr>
        <w:t>ի համար անհրաժեշտ է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>
        <w:rPr>
          <w:rFonts w:ascii="Times Unicode" w:hAnsi="Times Unicode"/>
          <w:sz w:val="24"/>
          <w:szCs w:val="24"/>
          <w:lang w:val="hy-AM"/>
        </w:rPr>
        <w:t>հայտին կցել նաև համապատասխան լիցենզիա:</w:t>
      </w:r>
    </w:p>
    <w:p w14:paraId="303B0293" w14:textId="77777777" w:rsidR="004E28E9" w:rsidRDefault="004E28E9" w:rsidP="004E28E9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Աճուրդում հաղթած և աճուրդի արդյունքների մասին արձանագրությունը ստորագրած անձը պարտավոր է վճարել լոտի վաճառքի գինը, արձանագրությունը ստորագրելուց հետո՝տասն օրվա ընթացքում՝ նվազեցնելով աճուրդի մասնակցության վճարի չափը: Նշված ժամկետում վաճառքի գինն ամբողջությամբ չվճարելու դեպքում աճուրդը համարվում է չկայացած:</w:t>
      </w:r>
    </w:p>
    <w:p w14:paraId="62DE7CF8" w14:textId="77777777" w:rsidR="004E28E9" w:rsidRDefault="004E28E9" w:rsidP="004E28E9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Եթե համապատասխան հայտ ներկայացրած անձը աճուրդին չի մասնակցում կամ մասնակցում է, սակայն չի հաղթում, ապա նրա կողից վճարված նախավճարը ենթակա է վերադարձման, իսկ աճուրդի մասնակցության վճարը վերադարձման ենթակա չէ: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br/>
        <w:t>Աճուրդի մասնակցության վճարը անկախ աճուրդի արդյունքներից հայտ ներկայացրած մասնակիցներին վերադարձման ենթակա չէ:</w:t>
      </w:r>
    </w:p>
    <w:p w14:paraId="0C6D1F72" w14:textId="77777777" w:rsidR="004E28E9" w:rsidRDefault="004E28E9" w:rsidP="004E28E9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Եթե վերը նշված ժամկետում կառավարչի՝ որպես վաճառողի, աճուրդի հաղթողի՝ որպես գնորդի /գրավատուի/ և այլ անձի՝ որպես գրավառուի, միջև կնքվում է առուվաճառքի և գրավի /հիփոթեքի/ պայմանագիր, ապա այդ պայմանագրով գույքի վաճառքի գնի վճարման ժամկետը սահմանվում է պայմանագրի կնքման օրվանից՝ 5 աշխատանքային օր: </w:t>
      </w:r>
    </w:p>
    <w:p w14:paraId="515C1ABA" w14:textId="77777777" w:rsidR="004E28E9" w:rsidRDefault="004E28E9" w:rsidP="004E28E9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Սույն կետում նշված կարգով վաճառքի գինն ամբողջությամբ չմուծվելու դեպքում աճուրդը համարվում է չկայացած, իսկ այդ աճուրդի հաղթողի կողմից վճարված նախավճարը և մասնակցության վճարը չեն վերադարձվում:</w:t>
      </w:r>
    </w:p>
    <w:p w14:paraId="557A21E4" w14:textId="77777777" w:rsidR="004E28E9" w:rsidRDefault="004E28E9" w:rsidP="004E28E9">
      <w:pPr>
        <w:spacing w:after="0" w:line="240" w:lineRule="auto"/>
        <w:ind w:firstLine="708"/>
        <w:jc w:val="both"/>
        <w:rPr>
          <w:rFonts w:ascii="Times Unicode" w:hAnsi="Times Unicode"/>
          <w:sz w:val="24"/>
          <w:szCs w:val="24"/>
          <w:lang w:val="hy-AM"/>
        </w:rPr>
      </w:pPr>
      <w:r>
        <w:rPr>
          <w:rFonts w:ascii="Times Unicode" w:hAnsi="Times Unicode"/>
          <w:sz w:val="24"/>
          <w:szCs w:val="24"/>
          <w:lang w:val="hy-AM"/>
        </w:rPr>
        <w:t xml:space="preserve">Գնորդը իր հաշվին և իր միջոցներով  պետք է իրականացնի ձեռք բերված Գույքի ապամոնտաժման և տեղափոխման աշխատանքները (չվնասելով տարածքում առկա </w:t>
      </w:r>
      <w:r>
        <w:rPr>
          <w:rFonts w:ascii="Times Unicode" w:hAnsi="Times Unicode"/>
          <w:sz w:val="24"/>
          <w:szCs w:val="24"/>
          <w:lang w:val="hy-AM"/>
        </w:rPr>
        <w:lastRenderedPageBreak/>
        <w:t>շինությունները, և այլ սարք սարքավորումները), սնանկության գործով կառավարչի կողմից սահմանված կարգով և ժամկետում:</w:t>
      </w:r>
    </w:p>
    <w:p w14:paraId="49731D3E" w14:textId="77777777" w:rsidR="004E28E9" w:rsidRDefault="004E28E9" w:rsidP="004E28E9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Աճուրդի ընթացքը ձայնագրվում կամ տեսագրվում է կառավարչի կողմից:</w:t>
      </w:r>
    </w:p>
    <w:p w14:paraId="60359F33" w14:textId="77777777" w:rsidR="004E28E9" w:rsidRDefault="004E28E9" w:rsidP="004E28E9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Աճուրդում հաղթող է համարվում առավել բարձր գին առաջարկած մասնակիցը:</w:t>
      </w:r>
      <w:r>
        <w:rPr>
          <w:rFonts w:ascii="Times Unicode" w:hAnsi="Times Unicode"/>
          <w:color w:val="000000"/>
          <w:sz w:val="24"/>
          <w:szCs w:val="24"/>
          <w:lang w:val="hy-AM"/>
        </w:rPr>
        <w:br/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Ցանկացողները լոտերը ուսումնասիրել, ինչպես նաև աճուրդի կանոնակարգին ծանոթանալ կարող են աճուրդին նախորդող 7 աշխատանքային օրերի ընթացքում դիմելով կառավարիչ՝ Մ. Պետրոսյանին / հեռ. 094 45 20 22/հասցե՝ ք. Երևան, Բագրատունյաց 70:</w:t>
      </w:r>
    </w:p>
    <w:p w14:paraId="042952E7" w14:textId="77777777" w:rsidR="004E28E9" w:rsidRDefault="004E28E9" w:rsidP="004E28E9">
      <w:pPr>
        <w:rPr>
          <w:lang w:val="hy-AM"/>
        </w:rPr>
      </w:pPr>
    </w:p>
    <w:p w14:paraId="4D42CAA1" w14:textId="77777777" w:rsidR="0041025E" w:rsidRPr="004E28E9" w:rsidRDefault="0041025E" w:rsidP="004E28E9">
      <w:pPr>
        <w:rPr>
          <w:lang w:val="hy-AM"/>
        </w:rPr>
      </w:pPr>
    </w:p>
    <w:sectPr w:rsidR="0041025E" w:rsidRPr="004E28E9" w:rsidSect="00DC75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Unico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620"/>
    <w:rsid w:val="001121CC"/>
    <w:rsid w:val="001F7C83"/>
    <w:rsid w:val="002647F3"/>
    <w:rsid w:val="00317E16"/>
    <w:rsid w:val="00324620"/>
    <w:rsid w:val="00362C90"/>
    <w:rsid w:val="003A770A"/>
    <w:rsid w:val="0041025E"/>
    <w:rsid w:val="004B32D6"/>
    <w:rsid w:val="004B439B"/>
    <w:rsid w:val="004E28E9"/>
    <w:rsid w:val="00527A32"/>
    <w:rsid w:val="00807888"/>
    <w:rsid w:val="008811F5"/>
    <w:rsid w:val="009427E5"/>
    <w:rsid w:val="00992702"/>
    <w:rsid w:val="00994235"/>
    <w:rsid w:val="00A73281"/>
    <w:rsid w:val="00CB0EFD"/>
    <w:rsid w:val="00CC4107"/>
    <w:rsid w:val="00CF31BB"/>
    <w:rsid w:val="00D53B49"/>
    <w:rsid w:val="00DC75F0"/>
    <w:rsid w:val="00E71410"/>
    <w:rsid w:val="00F82B24"/>
    <w:rsid w:val="00FA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DC86"/>
  <w15:docId w15:val="{2219E2C2-3038-481D-B615-3547107C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4620"/>
    <w:pPr>
      <w:spacing w:after="0" w:line="240" w:lineRule="auto"/>
    </w:pPr>
    <w:rPr>
      <w:rFonts w:eastAsiaTheme="minorEastAsia"/>
    </w:rPr>
  </w:style>
  <w:style w:type="character" w:customStyle="1" w:styleId="docdata">
    <w:name w:val="docdata"/>
    <w:aliases w:val="docy,v5,2502,bqiaagaaeyqcaaagiaiaaamtcqaabtsjaaaaaaaaaaaaaaaaaaaaaaaaaaaaaaaaaaaaaaaaaaaaaaaaaaaaaaaaaaaaaaaaaaaaaaaaaaaaaaaaaaaaaaaaaaaaaaaaaaaaaaaaaaaaaaaaaaaaaaaaaaaaaaaaaaaaaaaaaaaaaaaaaaaaaaaaaaaaaaaaaaaaaaaaaaaaaaaaaaaaaaaaaaaaaaaaaaaaaaaa"/>
    <w:basedOn w:val="a0"/>
    <w:rsid w:val="004E2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2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894</Words>
  <Characters>5097</Characters>
  <Application>Microsoft Office Word</Application>
  <DocSecurity>0</DocSecurity>
  <Lines>42</Lines>
  <Paragraphs>11</Paragraphs>
  <ScaleCrop>false</ScaleCrop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dcterms:created xsi:type="dcterms:W3CDTF">2025-02-20T09:47:00Z</dcterms:created>
  <dcterms:modified xsi:type="dcterms:W3CDTF">2026-06-30T13:35:00Z</dcterms:modified>
</cp:coreProperties>
</file>